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D6" w:rsidRDefault="003578D6" w:rsidP="003578D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Um breve olhar sobre a contribuição do Islã para a matemática</w:t>
      </w:r>
    </w:p>
    <w:p w:rsidR="00013AD6" w:rsidRDefault="00013AD6" w:rsidP="000A031B"/>
    <w:p w:rsidR="000A031B" w:rsidRDefault="000A031B" w:rsidP="000A031B">
      <w:pPr>
        <w:jc w:val="center"/>
      </w:pPr>
      <w:r>
        <w:rPr>
          <w:noProof/>
        </w:rPr>
        <w:drawing>
          <wp:inline distT="0" distB="0" distL="0" distR="0">
            <wp:extent cx="1912620" cy="2668270"/>
            <wp:effectExtent l="0" t="0" r="0" b="0"/>
            <wp:docPr id="42" name="Picture 42" descr="ABriefLook....-Mathemat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ABriefLook....-Mathematic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8D6" w:rsidRDefault="003578D6" w:rsidP="003578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Depois do colapso do Império Romano no início do século 5 a preocupação do homem estava focada principalmente em segurança e estabilidade, enquanto que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arte e a ciência foram negligenciadas.  Por duzentos anos todo o progresso estagnou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sequência de invasões bárbaras e que resultou na falta de manutenção de obras públicas, como represas, aquedutos e pontes.  Com o advento do Islã no século 7 emergiu um novo tipo de sociedade, que rapidamente estabeleceu sua supremacia e sua identidade construtiva em grandes partes do mundo conhecido.  O cidadão, muçulmano ou não, logo se tornou confiante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estabilidade futura de seu ambiente e, assim, o comércio não só alcançou seus níveis anteriores, mas também começou a expandir.</w:t>
      </w:r>
    </w:p>
    <w:p w:rsidR="003578D6" w:rsidRDefault="003578D6" w:rsidP="003578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Em um império que se estendia dos Pirineus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Índia, a segurança das comunicações era vital.  </w:t>
      </w:r>
      <w:proofErr w:type="gramStart"/>
      <w:r>
        <w:rPr>
          <w:color w:val="000000"/>
          <w:sz w:val="26"/>
          <w:szCs w:val="26"/>
        </w:rPr>
        <w:t>A prioridade dada à segurança de viagem forneceu um estímulo ao comércio.</w:t>
      </w:r>
      <w:proofErr w:type="gramEnd"/>
      <w:r>
        <w:rPr>
          <w:color w:val="000000"/>
          <w:sz w:val="26"/>
          <w:szCs w:val="26"/>
        </w:rPr>
        <w:t>  A partir dali se seguiu uma expansão rápida do comércio, na qual as forças econômicas dos sassânidas</w:t>
      </w:r>
      <w:bookmarkStart w:id="0" w:name="_ftnref2271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"http://www.islamreligion.com/pt/articles/4761/" \l "_ftn22714" \o "Dinastia que governou na Pérsia em 226-651 a.d."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u w:val="single"/>
          <w:lang w:val="pt-BR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 xml:space="preserve">, bizantinos, sírios e das áreas ocidentais do Mediterrâneo estavam unidas.  O estabelecimento de um sistema fiscal eficiente significava que o estado não podia investir agora em grandes projetos de obras públicas: mesquitas, escolas (madrassas), banhos públicos, palácios, mercados e hospitais.  </w:t>
      </w:r>
      <w:proofErr w:type="gramStart"/>
      <w:r>
        <w:rPr>
          <w:color w:val="000000"/>
          <w:sz w:val="26"/>
          <w:szCs w:val="26"/>
        </w:rPr>
        <w:t>Os príncipes e mercadores se tornaram patronos de desenvolvimento intelectual e científico.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Fundos (</w:t>
      </w:r>
      <w:r>
        <w:rPr>
          <w:i/>
          <w:iCs/>
          <w:color w:val="000000"/>
          <w:sz w:val="26"/>
          <w:szCs w:val="26"/>
        </w:rPr>
        <w:t>waqf</w:t>
      </w:r>
      <w:r>
        <w:rPr>
          <w:color w:val="000000"/>
          <w:sz w:val="26"/>
          <w:szCs w:val="26"/>
        </w:rPr>
        <w:t>) foram criados para fornecer uma educação melhor.</w:t>
      </w:r>
      <w:proofErr w:type="gramEnd"/>
    </w:p>
    <w:p w:rsidR="003578D6" w:rsidRDefault="003578D6" w:rsidP="003578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Esse patrocínio desenvolveu um entusiasmo criativo e um florescimento de trabalhos científicos e pesquisa acadêmica.</w:t>
      </w:r>
      <w:proofErr w:type="gramEnd"/>
      <w:r>
        <w:rPr>
          <w:color w:val="000000"/>
          <w:sz w:val="26"/>
          <w:szCs w:val="26"/>
        </w:rPr>
        <w:t xml:space="preserve">  O mundo se tornou maior, já que matemáticos, geógrafos, astrônomos e filósofos contribuíam para uma extensão gradual,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definitiva dos horizontes da existência do homem.   O dividendo de toda essa despesa com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aquisição de conhecimentos contribuiu imensamente para o aumento do conhecimento científico que ocorreu entre os séculos 9 e 16.</w:t>
      </w:r>
    </w:p>
    <w:p w:rsidR="003578D6" w:rsidRDefault="003578D6" w:rsidP="003578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principal realização dos sábios muçulmanos foi no tratamento dos números.</w:t>
      </w:r>
      <w:proofErr w:type="gramEnd"/>
      <w:r>
        <w:rPr>
          <w:color w:val="000000"/>
          <w:sz w:val="26"/>
          <w:szCs w:val="26"/>
        </w:rPr>
        <w:t xml:space="preserve">  É impossível conceber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 ciência poderia ter avançado sem um sistema numérico lógico e sensível para substituir os números desajeitados do Império Romano. Felizmente, por </w:t>
      </w:r>
      <w:proofErr w:type="gramStart"/>
      <w:r>
        <w:rPr>
          <w:color w:val="000000"/>
          <w:sz w:val="26"/>
          <w:szCs w:val="26"/>
        </w:rPr>
        <w:t>volta</w:t>
      </w:r>
      <w:proofErr w:type="gramEnd"/>
      <w:r>
        <w:rPr>
          <w:color w:val="000000"/>
          <w:sz w:val="26"/>
          <w:szCs w:val="26"/>
        </w:rPr>
        <w:t xml:space="preserve"> do século 9 o mundo muçulmano estava usando o sistema numérico árabe com a adição essencial do zero. 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ele era impossível saber a potência de dez que acompanhava cada dígito.  </w:t>
      </w:r>
      <w:proofErr w:type="gramStart"/>
      <w:r>
        <w:rPr>
          <w:color w:val="000000"/>
          <w:sz w:val="26"/>
          <w:szCs w:val="26"/>
        </w:rPr>
        <w:t>Assim, 2 3 podia ser 23, 230 ou 203.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introdução desse sistema numérico com seu zero era, assim, o “sésamo” do avanço científico.</w:t>
      </w:r>
    </w:p>
    <w:p w:rsidR="003578D6" w:rsidRDefault="003578D6" w:rsidP="003578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novo sistema numérico não afetou apenas a ciência.  Seu valor se manifestou em muitos aspectos da vida cotidiana, do cálculo das tarifas alfandegárias, tributos, caridade (</w:t>
      </w:r>
      <w:r>
        <w:rPr>
          <w:i/>
          <w:iCs/>
          <w:color w:val="000000"/>
          <w:sz w:val="26"/>
          <w:szCs w:val="26"/>
        </w:rPr>
        <w:t>zakat</w:t>
      </w:r>
      <w:r>
        <w:rPr>
          <w:color w:val="000000"/>
          <w:sz w:val="26"/>
          <w:szCs w:val="26"/>
        </w:rPr>
        <w:t xml:space="preserve">) e encargos de transporte, à complexidade das divisões de herança.  </w:t>
      </w:r>
      <w:proofErr w:type="gramStart"/>
      <w:r>
        <w:rPr>
          <w:color w:val="000000"/>
          <w:sz w:val="26"/>
          <w:szCs w:val="26"/>
        </w:rPr>
        <w:t>Uma inovação posterior útil foi a mina de separação em frações, que eliminou muitas confusões frustrantes.</w:t>
      </w:r>
      <w:proofErr w:type="gramEnd"/>
    </w:p>
    <w:p w:rsidR="003578D6" w:rsidRDefault="003578D6" w:rsidP="003578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civilização islâmica produziu de aproximadamente 750 EC a 1450 EC uma sucessão de cientistas, astrônomos, geógrafos e matemáticos desde o inventor da álgebra ao descobridor da solução das equações quadradas</w:t>
      </w:r>
      <w:bookmarkStart w:id="1" w:name="_ftnref2271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"http://www.islamreligion.com/pt/articles/4761/" \l "_ftn22715" \o " J.L.Berggren 1986"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u w:val="single"/>
          <w:lang w:val="pt-BR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</w:rPr>
        <w:t xml:space="preserve">.   </w:t>
      </w:r>
      <w:proofErr w:type="gramStart"/>
      <w:r>
        <w:rPr>
          <w:color w:val="000000"/>
          <w:sz w:val="26"/>
          <w:szCs w:val="26"/>
        </w:rPr>
        <w:t>A lista é muito grande, alguns são bem conhecidos enquanto outros continuam anônimos.</w:t>
      </w:r>
      <w:proofErr w:type="gramEnd"/>
      <w:r>
        <w:rPr>
          <w:color w:val="000000"/>
          <w:sz w:val="26"/>
          <w:szCs w:val="26"/>
        </w:rPr>
        <w:t>  Um dos maiores avanços estava contido no trabalho de Al-Khawarizmi</w:t>
      </w:r>
      <w:bookmarkStart w:id="2" w:name="_ftnref2271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"http://www.islamreligion.com/pt/articles/4761/" \l "_ftn22716" \o " Abu Ja’far Muhammad Ibn Musa al-Khwarizmi nasceu em Khwarizm, hoje Uzbequistão.
Fez sucesso em Bagdá sob o patrocínio do califa abássida,
Al-Mamun, entre 813 e 833."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</w:rPr>
        <w:t>, que escreveu um trabalho matemático chamado “Al-Jabr wa Al-Muqabala” (820 EC)</w:t>
      </w:r>
      <w:bookmarkStart w:id="3" w:name="_ftnref2271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"http://www.islamreligion.com/pt/articles/4761/" \l "_ftn22717" \o "Vários de seus livros foram traduzidos para o latim no início do
século 12. De fato, seu livro sobre aritmética \“Kitab al-Jam’a wal- Tafreeq bil
Hisab al-Hindi\” em árabe perdeu-se, mas sobreviveu em uma tradução para o
latim. Seu livro sobre álgebra, \“Al-Maqala fi Hisab-al Jabr wa-al- Muqabilah\”,
também foi traduzido para o latim no século 12 e foi essa tradução que
introduziu essa ciência nova para o Ocidente \“completamente desconhecida até
então\”."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color w:val="000000"/>
          <w:sz w:val="26"/>
          <w:szCs w:val="26"/>
        </w:rPr>
        <w:t xml:space="preserve">, de cujo título se derivou o nome álgebra. </w:t>
      </w:r>
      <w:proofErr w:type="gramStart"/>
      <w:r>
        <w:rPr>
          <w:color w:val="000000"/>
          <w:sz w:val="26"/>
          <w:szCs w:val="26"/>
        </w:rPr>
        <w:t>Esse livro pode ser considerado o primeiro escrito sobre o assunto.</w:t>
      </w:r>
      <w:proofErr w:type="gramEnd"/>
      <w:r>
        <w:rPr>
          <w:color w:val="000000"/>
          <w:sz w:val="26"/>
          <w:szCs w:val="26"/>
        </w:rPr>
        <w:t>  Entre as realizações que Al Khawarizmi deixou para a posteridade estavam: (1) Soluções para equações de primeiro e segundo graus com uma única incógnita, usando tanto métodos algébricos quanto geométricos. (2) Um método de multiplicação e divisão algébrica.</w:t>
      </w:r>
    </w:p>
    <w:p w:rsidR="003578D6" w:rsidRDefault="003578D6" w:rsidP="003578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 Khawarizmi</w:t>
      </w:r>
      <w:bookmarkStart w:id="4" w:name="_ftnref2271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"http://www.islamreligion.com/pt/articles/4761/" \l "_ftn22718" \o "Um matemático celebrado em seu tempo e também por muitos séculos
depois, Al-Khwarizmi é mais conhecido pela introdução do conceito de álgebra na
matemática. O título de seu livro mais famoso, Kitab Al-Jabr wa al-Muqabilah (O
livro de integração e equação) de fato fornece a origem da palavra álgebra.
Ao longo de seu trabalho em matemática, Al-Khwarizmi
introduziu o uso de números indo-arábicos, que se tornaram conhecidos como
algoritmos, um derivado latino de seu nome. Também começou a usar o zero como
um demarcador, traçando o caminho para o desenvolvimento do sistema decimal."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u w:val="single"/>
          <w:lang w:val="pt-BR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 definiu três tipos de quantidades: (1) Números simples, como 5, 17 e 131.  (2) A raiz que é a quantidade desconhecida, “shay” em árabe, significando “uma coisa”. Entretanto, em traduções feitas em Toledo (o centro para tradução de livros árabes) a ausência de um som “sh”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língua espanhola fez com que uma letra adequada tivesse que ser escolhida.  A escolha recaiu sobre “x”, que pode bem explicar por que Dom Quixote é frequentemente pronunciado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“Dom Quishote”.  (3) (</w:t>
      </w:r>
      <w:proofErr w:type="gramStart"/>
      <w:r>
        <w:rPr>
          <w:i/>
          <w:iCs/>
          <w:color w:val="000000"/>
          <w:sz w:val="26"/>
          <w:szCs w:val="26"/>
        </w:rPr>
        <w:t>mal</w:t>
      </w:r>
      <w:proofErr w:type="gramEnd"/>
      <w:r>
        <w:rPr>
          <w:color w:val="000000"/>
          <w:sz w:val="26"/>
          <w:szCs w:val="26"/>
        </w:rPr>
        <w:t>) o quadrado da raiz (x²).</w:t>
      </w:r>
    </w:p>
    <w:p w:rsidR="003578D6" w:rsidRDefault="003578D6" w:rsidP="003578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equação algébrica que expressa a proporção áurea pode, portanto, ser escrita como: “x</w:t>
      </w:r>
      <w:proofErr w:type="gramStart"/>
      <w:r>
        <w:rPr>
          <w:color w:val="000000"/>
          <w:sz w:val="26"/>
          <w:szCs w:val="26"/>
        </w:rPr>
        <w:t>:y</w:t>
      </w:r>
      <w:proofErr w:type="gramEnd"/>
      <w:r>
        <w:rPr>
          <w:color w:val="000000"/>
          <w:sz w:val="26"/>
          <w:szCs w:val="26"/>
        </w:rPr>
        <w:t xml:space="preserve"> = (x + y)/x”.  Outro virtuoso da álgebra foi Abu Kamil, um matemático do século 10 apelidado de “calculador egípcio”.  Era capaz de </w:t>
      </w:r>
      <w:r>
        <w:rPr>
          <w:color w:val="000000"/>
          <w:sz w:val="26"/>
          <w:szCs w:val="26"/>
        </w:rPr>
        <w:lastRenderedPageBreak/>
        <w:t xml:space="preserve">racionalizar denominadores em expressões que envolviam lidar com potências de x (a incógnita) tão </w:t>
      </w:r>
      <w:proofErr w:type="gramStart"/>
      <w:r>
        <w:rPr>
          <w:color w:val="000000"/>
          <w:sz w:val="26"/>
          <w:szCs w:val="26"/>
        </w:rPr>
        <w:t>altas</w:t>
      </w:r>
      <w:proofErr w:type="gramEnd"/>
      <w:r>
        <w:rPr>
          <w:color w:val="000000"/>
          <w:sz w:val="26"/>
          <w:szCs w:val="26"/>
        </w:rPr>
        <w:t xml:space="preserve"> como a oitava e resolver equações quadradas com números irracionais como coeficientes.  </w:t>
      </w:r>
      <w:proofErr w:type="gramStart"/>
      <w:r>
        <w:rPr>
          <w:color w:val="000000"/>
          <w:sz w:val="26"/>
          <w:szCs w:val="26"/>
        </w:rPr>
        <w:t>Al Biruni (séculos 9/10), matemático e físico, desenvolveu que a terra gira em seu próprio eixo e teve sucesso no cálculo de sua circunferência.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Abu Bakr Al Karaji (século 10) é conhecido por sua aritmetização da álgebra</w:t>
      </w:r>
      <w:bookmarkStart w:id="5" w:name="_ftnref2271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"http://www.islamreligion.com/pt/articles/4761/" \l "_ftn22719" \o " Roshdie Rashed"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6"/>
          <w:szCs w:val="26"/>
          <w:u w:val="single"/>
          <w:lang w:val="pt-BR"/>
        </w:rPr>
        <w:t>[6]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Também chamou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atenção do mundo muçulmano para as propriedades intrigantes de números triangulares (Berggren 1983).  </w:t>
      </w:r>
      <w:proofErr w:type="gramStart"/>
      <w:r>
        <w:rPr>
          <w:color w:val="000000"/>
          <w:sz w:val="26"/>
          <w:szCs w:val="26"/>
        </w:rPr>
        <w:t>Al Nasawi (século 10) e Kushyar Ibn Labban trabalharam em problemas de multiplicação de dois decimais.</w:t>
      </w:r>
      <w:proofErr w:type="gramEnd"/>
      <w:r>
        <w:rPr>
          <w:color w:val="000000"/>
          <w:sz w:val="26"/>
          <w:szCs w:val="26"/>
        </w:rPr>
        <w:t xml:space="preserve">  Subsequentemente Kushyar explicou a aritmética da adição, subtração e multiplicação decimais e também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calcular raízes quadradas.  </w:t>
      </w:r>
      <w:proofErr w:type="gramStart"/>
      <w:r>
        <w:rPr>
          <w:color w:val="000000"/>
          <w:sz w:val="26"/>
          <w:szCs w:val="26"/>
        </w:rPr>
        <w:t>Abu Al Hassan al Uqlidisi (Damasco, século 10) inventou as frações decimais, que foram úteis para juízes (</w:t>
      </w:r>
      <w:r>
        <w:rPr>
          <w:i/>
          <w:iCs/>
          <w:color w:val="000000"/>
          <w:sz w:val="26"/>
          <w:szCs w:val="26"/>
        </w:rPr>
        <w:t>qadis</w:t>
      </w:r>
      <w:r>
        <w:rPr>
          <w:color w:val="000000"/>
          <w:sz w:val="26"/>
          <w:szCs w:val="26"/>
        </w:rPr>
        <w:t>) nas decisões sobre heranças.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Al Karkhi (d.1019) encontrou soluções racionais para certas equações de um nível superior a dois.</w:t>
      </w:r>
      <w:proofErr w:type="gramEnd"/>
      <w:r>
        <w:rPr>
          <w:color w:val="000000"/>
          <w:sz w:val="26"/>
          <w:szCs w:val="26"/>
        </w:rPr>
        <w:t> </w:t>
      </w:r>
    </w:p>
    <w:p w:rsidR="003578D6" w:rsidRDefault="003578D6" w:rsidP="003578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Mohamed Al Battani</w:t>
      </w:r>
      <w:bookmarkStart w:id="6" w:name="_ftnref2272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"http://www.islamreligion.com/pt/articles/4761/" \l "_ftn22720" \o "Nasceu em 858 próximo de Harran, próximo de Urfa, Síria. Morreu em
929. Também é conhecido como \“Albategnius\” e foi um astrônomo e matemático
muçulmano. Fez medições precisas importantes das estrelas, da lua e dos
planetas. Suas medições e métodos foram usados por astrônomos posteriores.
Mostrou que a posição do apogeu do Sol ou ponto mais distante da Terra, é
variável e que eclipses anulares (centrais, mas incompletos) do Sol são
possíveis. Aperfeiçoou os cálculos astronômicos de Ptolomeu substituindo métodos
geométricos por trigonometria. A partir de 877 empreendeu muitos anos de
observações notavelmente precisas em ar-Raqqah, em Síria. Seu principal
trabalho escrito, um compêndio das tabelas astronômicas, foi traduzido para o
latim em aproximadamente 1116 e espanhol no século 13. Uma edição impressa, sob
o título De motu stellarum (\“Sobre o movimento estrelar\”), foi publicada
em 1537."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6"/>
          <w:szCs w:val="26"/>
          <w:u w:val="single"/>
          <w:lang w:val="pt-BR"/>
        </w:rPr>
        <w:t>[7]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(Bagdá, século 10), matemático e astrônomo, computou tabelas de seno, tangente e cotangente de 0° a 90° com grande precisão.  Um de seus trabalhos: Tratado de tabelas astronômicas (</w:t>
      </w:r>
      <w:r>
        <w:rPr>
          <w:i/>
          <w:iCs/>
          <w:color w:val="000000"/>
          <w:sz w:val="26"/>
          <w:szCs w:val="26"/>
        </w:rPr>
        <w:t>Al-Zij</w:t>
      </w:r>
      <w:r>
        <w:rPr>
          <w:color w:val="000000"/>
          <w:sz w:val="26"/>
          <w:szCs w:val="26"/>
        </w:rPr>
        <w:t xml:space="preserve">), corrigiu as observações de Ptolomeu sobre o movimento dos planetas.  </w:t>
      </w:r>
      <w:proofErr w:type="gramStart"/>
      <w:r>
        <w:rPr>
          <w:color w:val="000000"/>
          <w:sz w:val="26"/>
          <w:szCs w:val="26"/>
        </w:rPr>
        <w:t>Al Samaw’al Ben Yahya al Maghribi (1171) traçou gráficos de computações de longas divisões de polinômios; uma das melhores contribuições para a história da matemática.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Ibn Shatir Al Muwaqqit (Damasco, 1375 EC) foi um astrônomo e o cronometrista da mesquita de Damasco.</w:t>
      </w:r>
      <w:proofErr w:type="gramEnd"/>
      <w:r>
        <w:rPr>
          <w:color w:val="000000"/>
          <w:sz w:val="26"/>
          <w:szCs w:val="26"/>
        </w:rPr>
        <w:t xml:space="preserve">  Seu tratado sobre fabricação e </w:t>
      </w:r>
      <w:proofErr w:type="gramStart"/>
      <w:r>
        <w:rPr>
          <w:color w:val="000000"/>
          <w:sz w:val="26"/>
          <w:szCs w:val="26"/>
        </w:rPr>
        <w:t>uso</w:t>
      </w:r>
      <w:proofErr w:type="gramEnd"/>
      <w:r>
        <w:rPr>
          <w:color w:val="000000"/>
          <w:sz w:val="26"/>
          <w:szCs w:val="26"/>
        </w:rPr>
        <w:t xml:space="preserve"> de dispositivos astronômicos e seu livro sobre movimentos celestiais têm grande semelhança com os trabalhos de Copérnico (1473-1543 EC).  Ghiyat al Din al Kashi (1427 EC) levou a matemática computacional a novos níveis com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extração de raízes quíntuplas.  Também mostrou como expressar a proporção da circunferência de um círculo e seu raio como 6</w:t>
      </w:r>
      <w:proofErr w:type="gramStart"/>
      <w:r>
        <w:rPr>
          <w:color w:val="000000"/>
          <w:sz w:val="26"/>
          <w:szCs w:val="26"/>
        </w:rPr>
        <w:t>,2831853071795865</w:t>
      </w:r>
      <w:proofErr w:type="gramEnd"/>
      <w:r>
        <w:rPr>
          <w:color w:val="000000"/>
          <w:sz w:val="26"/>
          <w:szCs w:val="26"/>
        </w:rPr>
        <w:t>, idêntica à fórmula moderna 2pr.</w:t>
      </w:r>
    </w:p>
    <w:p w:rsidR="003578D6" w:rsidRPr="003578D6" w:rsidRDefault="003578D6" w:rsidP="00357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8D6" w:rsidRPr="003578D6" w:rsidRDefault="003578D6" w:rsidP="00357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8D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138.85pt;height:1.5pt" o:hrpct="0" o:hrstd="t" o:hrnoshade="t" o:hr="t" fillcolor="black" stroked="f"/>
        </w:pict>
      </w:r>
    </w:p>
    <w:p w:rsidR="003578D6" w:rsidRPr="003578D6" w:rsidRDefault="003578D6" w:rsidP="00357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E1F4FD"/>
        </w:rPr>
        <w:t>Notas de rodapé:</w:t>
      </w:r>
    </w:p>
    <w:bookmarkStart w:id="7" w:name="_ftn22714"/>
    <w:p w:rsidR="003578D6" w:rsidRPr="003578D6" w:rsidRDefault="003578D6" w:rsidP="003578D6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3578D6">
        <w:rPr>
          <w:rFonts w:ascii="Times New Roman" w:eastAsia="Times New Roman" w:hAnsi="Times New Roman" w:cs="Times New Roman"/>
          <w:color w:val="000000"/>
        </w:rPr>
        <w:fldChar w:fldCharType="begin"/>
      </w:r>
      <w:r w:rsidRPr="003578D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"http://www.islamreligion.com/pt/articles/4761/" \l "_ftnref22714" \o "Back to the refrence of this footnote" </w:instrText>
      </w:r>
      <w:r w:rsidRPr="003578D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578D6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3578D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3578D6">
        <w:rPr>
          <w:rFonts w:ascii="Times New Roman" w:eastAsia="Times New Roman" w:hAnsi="Times New Roman" w:cs="Times New Roman"/>
          <w:color w:val="000000"/>
          <w:lang w:val="pt-BR"/>
        </w:rPr>
        <w:t>Dinastia que governou na Pérsia em 226-651 a.d.</w:t>
      </w:r>
    </w:p>
    <w:bookmarkStart w:id="8" w:name="_ftn22715"/>
    <w:p w:rsidR="003578D6" w:rsidRPr="003578D6" w:rsidRDefault="003578D6" w:rsidP="003578D6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3578D6">
        <w:rPr>
          <w:rFonts w:ascii="Times New Roman" w:eastAsia="Times New Roman" w:hAnsi="Times New Roman" w:cs="Times New Roman"/>
          <w:color w:val="000000"/>
        </w:rPr>
        <w:fldChar w:fldCharType="begin"/>
      </w:r>
      <w:r w:rsidRPr="003578D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"http://www.islamreligion.com/pt/articles/4761/" \l "_ftnref22715" \o "Back to the refrence of this footnote" </w:instrText>
      </w:r>
      <w:r w:rsidRPr="003578D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578D6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[2]</w:t>
      </w:r>
      <w:r w:rsidRPr="003578D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3578D6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3578D6">
        <w:rPr>
          <w:rFonts w:ascii="Times New Roman" w:eastAsia="Times New Roman" w:hAnsi="Times New Roman" w:cs="Times New Roman"/>
          <w:color w:val="000000"/>
        </w:rPr>
        <w:t>J.L.</w:t>
      </w:r>
      <w:r w:rsidRPr="003578D6">
        <w:rPr>
          <w:rFonts w:ascii="Times New Roman" w:eastAsia="Times New Roman" w:hAnsi="Times New Roman" w:cs="Times New Roman"/>
          <w:color w:val="000000"/>
          <w:lang w:val="pt-BR"/>
        </w:rPr>
        <w:t>Berggren</w:t>
      </w:r>
      <w:r w:rsidRPr="003578D6">
        <w:rPr>
          <w:rFonts w:ascii="Times New Roman" w:eastAsia="Times New Roman" w:hAnsi="Times New Roman" w:cs="Times New Roman"/>
          <w:color w:val="000000"/>
        </w:rPr>
        <w:t> 1986</w:t>
      </w:r>
    </w:p>
    <w:bookmarkStart w:id="9" w:name="_ftn22716"/>
    <w:p w:rsidR="003578D6" w:rsidRPr="003578D6" w:rsidRDefault="003578D6" w:rsidP="003578D6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3578D6">
        <w:rPr>
          <w:rFonts w:ascii="Times New Roman" w:eastAsia="Times New Roman" w:hAnsi="Times New Roman" w:cs="Times New Roman"/>
          <w:color w:val="000000"/>
        </w:rPr>
        <w:fldChar w:fldCharType="begin"/>
      </w:r>
      <w:r w:rsidRPr="003578D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"http://www.islamreligion.com/pt/articles/4761/" \l "_ftnref22716" \o "Back to the refrence of this footnote" </w:instrText>
      </w:r>
      <w:r w:rsidRPr="003578D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578D6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[3]</w:t>
      </w:r>
      <w:r w:rsidRPr="003578D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3578D6">
        <w:rPr>
          <w:rFonts w:ascii="Times New Roman" w:eastAsia="Times New Roman" w:hAnsi="Times New Roman" w:cs="Times New Roman"/>
          <w:color w:val="000000"/>
          <w:lang w:val="pt-BR"/>
        </w:rPr>
        <w:t> </w:t>
      </w:r>
      <w:proofErr w:type="gramStart"/>
      <w:r w:rsidRPr="003578D6">
        <w:rPr>
          <w:rFonts w:ascii="Times New Roman" w:eastAsia="Times New Roman" w:hAnsi="Times New Roman" w:cs="Times New Roman"/>
          <w:color w:val="000000"/>
        </w:rPr>
        <w:t>Abu </w:t>
      </w:r>
      <w:r w:rsidRPr="003578D6">
        <w:rPr>
          <w:rFonts w:ascii="Times New Roman" w:eastAsia="Times New Roman" w:hAnsi="Times New Roman" w:cs="Times New Roman"/>
          <w:color w:val="000000"/>
          <w:lang w:val="pt-BR"/>
        </w:rPr>
        <w:t>Ja</w:t>
      </w:r>
      <w:r w:rsidRPr="003578D6">
        <w:rPr>
          <w:rFonts w:ascii="Times New Roman" w:eastAsia="Times New Roman" w:hAnsi="Times New Roman" w:cs="Times New Roman"/>
          <w:color w:val="000000"/>
        </w:rPr>
        <w:t>’far </w:t>
      </w:r>
      <w:r w:rsidRPr="003578D6">
        <w:rPr>
          <w:rFonts w:ascii="Times New Roman" w:eastAsia="Times New Roman" w:hAnsi="Times New Roman" w:cs="Times New Roman"/>
          <w:color w:val="000000"/>
          <w:lang w:val="pt-BR"/>
        </w:rPr>
        <w:t>Muhammad</w:t>
      </w:r>
      <w:r w:rsidRPr="003578D6">
        <w:rPr>
          <w:rFonts w:ascii="Times New Roman" w:eastAsia="Times New Roman" w:hAnsi="Times New Roman" w:cs="Times New Roman"/>
          <w:color w:val="000000"/>
        </w:rPr>
        <w:t> Ibn</w:t>
      </w:r>
      <w:r w:rsidRPr="003578D6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3578D6">
        <w:rPr>
          <w:rFonts w:ascii="Times New Roman" w:eastAsia="Times New Roman" w:hAnsi="Times New Roman" w:cs="Times New Roman"/>
          <w:color w:val="000000"/>
        </w:rPr>
        <w:t>Musa </w:t>
      </w:r>
      <w:r w:rsidRPr="003578D6">
        <w:rPr>
          <w:rFonts w:ascii="Times New Roman" w:eastAsia="Times New Roman" w:hAnsi="Times New Roman" w:cs="Times New Roman"/>
          <w:color w:val="000000"/>
          <w:lang w:val="pt-BR"/>
        </w:rPr>
        <w:t>al</w:t>
      </w:r>
      <w:r w:rsidRPr="003578D6">
        <w:rPr>
          <w:rFonts w:ascii="Times New Roman" w:eastAsia="Times New Roman" w:hAnsi="Times New Roman" w:cs="Times New Roman"/>
          <w:color w:val="000000"/>
        </w:rPr>
        <w:t>-Khwarizmi </w:t>
      </w:r>
      <w:r w:rsidRPr="003578D6">
        <w:rPr>
          <w:rFonts w:ascii="Times New Roman" w:eastAsia="Times New Roman" w:hAnsi="Times New Roman" w:cs="Times New Roman"/>
          <w:color w:val="000000"/>
          <w:lang w:val="pt-BR"/>
        </w:rPr>
        <w:t>nasceu</w:t>
      </w:r>
      <w:r w:rsidRPr="003578D6">
        <w:rPr>
          <w:rFonts w:ascii="Times New Roman" w:eastAsia="Times New Roman" w:hAnsi="Times New Roman" w:cs="Times New Roman"/>
          <w:color w:val="000000"/>
        </w:rPr>
        <w:t> em</w:t>
      </w:r>
      <w:r w:rsidRPr="003578D6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3578D6">
        <w:rPr>
          <w:rFonts w:ascii="Times New Roman" w:eastAsia="Times New Roman" w:hAnsi="Times New Roman" w:cs="Times New Roman"/>
          <w:color w:val="000000"/>
        </w:rPr>
        <w:t>Khwarizm, hoje</w:t>
      </w:r>
      <w:r w:rsidRPr="003578D6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3578D6">
        <w:rPr>
          <w:rFonts w:ascii="Times New Roman" w:eastAsia="Times New Roman" w:hAnsi="Times New Roman" w:cs="Times New Roman"/>
          <w:color w:val="000000"/>
        </w:rPr>
        <w:t>Uzbequistão.</w:t>
      </w:r>
      <w:proofErr w:type="gramEnd"/>
      <w:r w:rsidRPr="003578D6">
        <w:rPr>
          <w:rFonts w:ascii="Times New Roman" w:eastAsia="Times New Roman" w:hAnsi="Times New Roman" w:cs="Times New Roman"/>
          <w:color w:val="000000"/>
        </w:rPr>
        <w:t xml:space="preserve"> Fez sucesso em Bagdá sob o patrocínio do califa abássida, Al-Mamun, entre 813 e 833.</w:t>
      </w:r>
    </w:p>
    <w:bookmarkStart w:id="10" w:name="_ftn22717"/>
    <w:p w:rsidR="003578D6" w:rsidRPr="003578D6" w:rsidRDefault="003578D6" w:rsidP="003578D6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val="pt-BR"/>
        </w:rPr>
      </w:pPr>
      <w:r w:rsidRPr="003578D6">
        <w:rPr>
          <w:rFonts w:ascii="Times New Roman" w:eastAsia="Times New Roman" w:hAnsi="Times New Roman" w:cs="Times New Roman"/>
          <w:color w:val="000000"/>
        </w:rPr>
        <w:fldChar w:fldCharType="begin"/>
      </w:r>
      <w:r w:rsidRPr="003578D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"http://www.islamreligion.com/pt/articles/4761/" \l "_ftnref22717" \o "Back to the refrence of this footnote" </w:instrText>
      </w:r>
      <w:r w:rsidRPr="003578D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578D6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[4]</w:t>
      </w:r>
      <w:r w:rsidRPr="003578D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3578D6">
        <w:rPr>
          <w:rFonts w:ascii="Times New Roman" w:eastAsia="Times New Roman" w:hAnsi="Times New Roman" w:cs="Times New Roman"/>
          <w:color w:val="000000"/>
          <w:lang w:val="pt-BR"/>
        </w:rPr>
        <w:t>Vários de seus livros foram traduzidos para o latim no início do século 12. De fato, seu livro sobre aritmética “Kitab al-Jam’a wal- Tafreeq bil Hisab al-Hindi” em árabe perdeu-se, mas sobreviveu em uma tradução para o latim. Seu livro sobre álgebra, “Al-Maqala fi Hisab-al Jabr wa-al- Muqabilah”, também foi traduzido para o latim no século 12 e foi essa tradução que introduziu essa ciência nova para o Ocidente “completamente desconhecida até então”.</w:t>
      </w:r>
    </w:p>
    <w:bookmarkStart w:id="11" w:name="_ftn22718"/>
    <w:p w:rsidR="003578D6" w:rsidRPr="003578D6" w:rsidRDefault="003578D6" w:rsidP="003578D6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3578D6">
        <w:rPr>
          <w:rFonts w:ascii="Times New Roman" w:eastAsia="Times New Roman" w:hAnsi="Times New Roman" w:cs="Times New Roman"/>
          <w:color w:val="000000"/>
        </w:rPr>
        <w:fldChar w:fldCharType="begin"/>
      </w:r>
      <w:r w:rsidRPr="003578D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"http://www.islamreligion.com/pt/articles/4761/" \l "_ftnref22718" \o "Back to the refrence of this footnote" </w:instrText>
      </w:r>
      <w:r w:rsidRPr="003578D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578D6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[5]</w:t>
      </w:r>
      <w:r w:rsidRPr="003578D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3578D6">
        <w:rPr>
          <w:rFonts w:ascii="Times New Roman" w:eastAsia="Times New Roman" w:hAnsi="Times New Roman" w:cs="Times New Roman"/>
          <w:color w:val="000000"/>
          <w:lang w:val="pt-BR"/>
        </w:rPr>
        <w:t>Um matemático celebrado em seu tempo e também por muitos séculos depois, Al-Khwarizmi é mais conhecido pela introdução do conceito de álgebra na matemática. O título de seu livro mais famoso, Kitab Al-Jabr wa al-Muqabilah (</w:t>
      </w:r>
      <w:r w:rsidRPr="003578D6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O livro de integração e equação</w:t>
      </w:r>
      <w:r w:rsidRPr="003578D6">
        <w:rPr>
          <w:rFonts w:ascii="Times New Roman" w:eastAsia="Times New Roman" w:hAnsi="Times New Roman" w:cs="Times New Roman"/>
          <w:color w:val="000000"/>
          <w:lang w:val="pt-BR"/>
        </w:rPr>
        <w:t xml:space="preserve">) de fato fornece a </w:t>
      </w:r>
      <w:r w:rsidRPr="003578D6">
        <w:rPr>
          <w:rFonts w:ascii="Times New Roman" w:eastAsia="Times New Roman" w:hAnsi="Times New Roman" w:cs="Times New Roman"/>
          <w:color w:val="000000"/>
          <w:lang w:val="pt-BR"/>
        </w:rPr>
        <w:lastRenderedPageBreak/>
        <w:t>origem da palavra álgebra. Ao longo de seu trabalho em matemática, Al-Khwarizmi introduziu o uso de números indo-arábicos, que se tornaram conhecidos como algoritmos, um derivado latino de seu nome. Também começou a usar o zero como um demarcador, traçando o caminho para o desenvolvimento do sistema decimal.</w:t>
      </w:r>
    </w:p>
    <w:bookmarkStart w:id="12" w:name="_ftn22719"/>
    <w:p w:rsidR="003578D6" w:rsidRPr="003578D6" w:rsidRDefault="003578D6" w:rsidP="003578D6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3578D6">
        <w:rPr>
          <w:rFonts w:ascii="Times New Roman" w:eastAsia="Times New Roman" w:hAnsi="Times New Roman" w:cs="Times New Roman"/>
          <w:color w:val="000000"/>
        </w:rPr>
        <w:fldChar w:fldCharType="begin"/>
      </w:r>
      <w:r w:rsidRPr="003578D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"http://www.islamreligion.com/pt/articles/4761/" \l "_ftnref22719" \o "Back to the refrence of this footnote" </w:instrText>
      </w:r>
      <w:r w:rsidRPr="003578D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578D6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[6]</w:t>
      </w:r>
      <w:r w:rsidRPr="003578D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3578D6">
        <w:rPr>
          <w:rFonts w:ascii="Times New Roman" w:eastAsia="Times New Roman" w:hAnsi="Times New Roman" w:cs="Times New Roman"/>
          <w:color w:val="000000"/>
          <w:lang w:val="pt-BR"/>
        </w:rPr>
        <w:t> Roshdie Rashed</w:t>
      </w:r>
    </w:p>
    <w:bookmarkStart w:id="13" w:name="_ftn22720"/>
    <w:p w:rsidR="003578D6" w:rsidRPr="003578D6" w:rsidRDefault="003578D6" w:rsidP="003578D6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3578D6">
        <w:rPr>
          <w:rFonts w:ascii="Times New Roman" w:eastAsia="Times New Roman" w:hAnsi="Times New Roman" w:cs="Times New Roman"/>
          <w:color w:val="000000"/>
        </w:rPr>
        <w:fldChar w:fldCharType="begin"/>
      </w:r>
      <w:r w:rsidRPr="003578D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"http://www.islamreligion.com/pt/articles/4761/" \l "_ftnref22720" \o "Back to the refrence of this footnote" </w:instrText>
      </w:r>
      <w:r w:rsidRPr="003578D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578D6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[7]</w:t>
      </w:r>
      <w:r w:rsidRPr="003578D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3578D6">
        <w:rPr>
          <w:rFonts w:ascii="Times New Roman" w:eastAsia="Times New Roman" w:hAnsi="Times New Roman" w:cs="Times New Roman"/>
          <w:color w:val="000000"/>
          <w:lang w:val="pt-BR"/>
        </w:rPr>
        <w:t>Nasceu em 858 próximo de Harran, próximo de Urfa, Síria. Morreu em 929. Também é conhecido como “Albategnius” e foi um astrônomo e matemático muçulmano. Fez medições precisas importantes das estrelas, da lua e dos planetas. Suas medições e métodos foram usados por astrônomos posteriores. Mostrou que a posição do apogeu do Sol ou ponto mais distante da Terra, é variável e que eclipses anulares (centrais, mas incompletos) do Sol são possíveis. Aperfeiçoou os cálculos astronômicos de Ptolomeu substituindo métodos geométricos por trigonometria. A partir de 877 empreendeu muitos anos de observações notavelmente precisas em ar-Raqqah, em Síria. Seu principal trabalho escrito, um compêndio das tabelas astronômicas, foi traduzido para o latim em aproximadamente 1116 e espanhol no século 13. Uma edição impressa, sob o título </w:t>
      </w:r>
      <w:r w:rsidRPr="003578D6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De motu stellarum (“Sobre o movimento estrelar”),</w:t>
      </w:r>
      <w:r w:rsidRPr="003578D6">
        <w:rPr>
          <w:rFonts w:ascii="Times New Roman" w:eastAsia="Times New Roman" w:hAnsi="Times New Roman" w:cs="Times New Roman"/>
          <w:color w:val="000000"/>
          <w:lang w:val="pt-BR"/>
        </w:rPr>
        <w:t> foi publicada em 1537.</w:t>
      </w:r>
    </w:p>
    <w:p w:rsidR="000A031B" w:rsidRPr="00E86371" w:rsidRDefault="000A031B" w:rsidP="003578D6">
      <w:pPr>
        <w:shd w:val="clear" w:color="auto" w:fill="E1F4FD"/>
        <w:spacing w:after="160" w:line="240" w:lineRule="auto"/>
        <w:ind w:firstLine="397"/>
      </w:pPr>
      <w:bookmarkStart w:id="14" w:name="_GoBack"/>
      <w:bookmarkEnd w:id="14"/>
    </w:p>
    <w:sectPr w:rsidR="000A031B" w:rsidRPr="00E863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70"/>
    <w:rsid w:val="00013AD6"/>
    <w:rsid w:val="00015E74"/>
    <w:rsid w:val="000465AE"/>
    <w:rsid w:val="00047870"/>
    <w:rsid w:val="00054713"/>
    <w:rsid w:val="00092846"/>
    <w:rsid w:val="000A031B"/>
    <w:rsid w:val="000A0387"/>
    <w:rsid w:val="000C2B0C"/>
    <w:rsid w:val="000D7C90"/>
    <w:rsid w:val="000D7D99"/>
    <w:rsid w:val="001C313E"/>
    <w:rsid w:val="00213F64"/>
    <w:rsid w:val="002272C9"/>
    <w:rsid w:val="00253DCB"/>
    <w:rsid w:val="002B0070"/>
    <w:rsid w:val="002F19F7"/>
    <w:rsid w:val="003428D4"/>
    <w:rsid w:val="003578D6"/>
    <w:rsid w:val="00374756"/>
    <w:rsid w:val="00404209"/>
    <w:rsid w:val="0040660E"/>
    <w:rsid w:val="004B5369"/>
    <w:rsid w:val="00515D5A"/>
    <w:rsid w:val="00535296"/>
    <w:rsid w:val="00575C78"/>
    <w:rsid w:val="005F0B8A"/>
    <w:rsid w:val="006B2AA1"/>
    <w:rsid w:val="006E3E31"/>
    <w:rsid w:val="00747415"/>
    <w:rsid w:val="0075114E"/>
    <w:rsid w:val="00775B99"/>
    <w:rsid w:val="008518A9"/>
    <w:rsid w:val="008751D8"/>
    <w:rsid w:val="008C58A9"/>
    <w:rsid w:val="00900E3B"/>
    <w:rsid w:val="009164BB"/>
    <w:rsid w:val="00940D78"/>
    <w:rsid w:val="0095030D"/>
    <w:rsid w:val="0095323E"/>
    <w:rsid w:val="00957C6C"/>
    <w:rsid w:val="00972328"/>
    <w:rsid w:val="009D0F06"/>
    <w:rsid w:val="00A01356"/>
    <w:rsid w:val="00A40267"/>
    <w:rsid w:val="00A630C7"/>
    <w:rsid w:val="00A7754F"/>
    <w:rsid w:val="00A77567"/>
    <w:rsid w:val="00A955A3"/>
    <w:rsid w:val="00AB7ABE"/>
    <w:rsid w:val="00B2250E"/>
    <w:rsid w:val="00B81503"/>
    <w:rsid w:val="00BA3724"/>
    <w:rsid w:val="00BE4F85"/>
    <w:rsid w:val="00C25A1B"/>
    <w:rsid w:val="00C80373"/>
    <w:rsid w:val="00CE07DF"/>
    <w:rsid w:val="00D214E3"/>
    <w:rsid w:val="00D6399C"/>
    <w:rsid w:val="00D67AB4"/>
    <w:rsid w:val="00DD6654"/>
    <w:rsid w:val="00E86371"/>
    <w:rsid w:val="00F220C2"/>
    <w:rsid w:val="00F32208"/>
    <w:rsid w:val="00F5390F"/>
    <w:rsid w:val="00F63221"/>
    <w:rsid w:val="00F7327B"/>
    <w:rsid w:val="00FD2EE5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5296"/>
    <w:rPr>
      <w:color w:val="0000FF"/>
      <w:u w:val="single"/>
    </w:rPr>
  </w:style>
  <w:style w:type="character" w:customStyle="1" w:styleId="trans">
    <w:name w:val="trans"/>
    <w:basedOn w:val="DefaultParagraphFont"/>
    <w:rsid w:val="00C25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5296"/>
    <w:rPr>
      <w:color w:val="0000FF"/>
      <w:u w:val="single"/>
    </w:rPr>
  </w:style>
  <w:style w:type="character" w:customStyle="1" w:styleId="trans">
    <w:name w:val="trans"/>
    <w:basedOn w:val="DefaultParagraphFont"/>
    <w:rsid w:val="00C2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2014-08-03T13:28:00Z</cp:lastPrinted>
  <dcterms:created xsi:type="dcterms:W3CDTF">2014-08-03T13:34:00Z</dcterms:created>
  <dcterms:modified xsi:type="dcterms:W3CDTF">2014-08-03T13:34:00Z</dcterms:modified>
</cp:coreProperties>
</file>